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F" w:rsidRPr="00A1074F" w:rsidRDefault="00A1074F" w:rsidP="00A1074F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1074F">
        <w:rPr>
          <w:rFonts w:ascii="Comic Sans MS" w:hAnsi="Comic Sans MS"/>
          <w:b/>
          <w:sz w:val="32"/>
          <w:szCs w:val="32"/>
        </w:rPr>
        <w:t>Question 2.</w:t>
      </w:r>
      <w:proofErr w:type="gramEnd"/>
      <w:r w:rsidRPr="00A1074F">
        <w:rPr>
          <w:rFonts w:ascii="Comic Sans MS" w:hAnsi="Comic Sans MS"/>
          <w:b/>
          <w:sz w:val="32"/>
          <w:szCs w:val="32"/>
        </w:rPr>
        <w:t xml:space="preserve"> </w:t>
      </w:r>
    </w:p>
    <w:p w:rsidR="00A1074F" w:rsidRPr="00A1074F" w:rsidRDefault="00A1074F" w:rsidP="00A1074F">
      <w:pPr>
        <w:jc w:val="center"/>
        <w:rPr>
          <w:rFonts w:ascii="Comic Sans MS" w:hAnsi="Comic Sans MS"/>
          <w:b/>
          <w:u w:val="double"/>
        </w:rPr>
      </w:pPr>
      <w:r w:rsidRPr="00A1074F">
        <w:rPr>
          <w:rFonts w:ascii="Comic Sans MS" w:hAnsi="Comic Sans MS"/>
          <w:b/>
          <w:u w:val="double"/>
        </w:rPr>
        <w:t>Explain how…changed</w:t>
      </w:r>
    </w:p>
    <w:p w:rsidR="00A1074F" w:rsidRPr="00A1074F" w:rsidRDefault="00A1074F" w:rsidP="00A1074F">
      <w:pPr>
        <w:jc w:val="center"/>
        <w:rPr>
          <w:rFonts w:ascii="Comic Sans MS" w:hAnsi="Comic Sans MS"/>
          <w:b/>
        </w:rPr>
      </w:pP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r w:rsidRPr="00A1074F">
        <w:rPr>
          <w:rFonts w:ascii="Comic Sans MS" w:hAnsi="Comic Sans MS"/>
        </w:rPr>
        <w:t>How did something change and Factual recall…</w:t>
      </w: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r w:rsidRPr="00A1074F">
        <w:rPr>
          <w:rFonts w:ascii="Comic Sans MS" w:hAnsi="Comic Sans MS"/>
        </w:rPr>
        <w:t>One or more developed statements…</w:t>
      </w: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r w:rsidRPr="00A1074F">
        <w:rPr>
          <w:rFonts w:ascii="Comic Sans MS" w:hAnsi="Comic Sans MS"/>
        </w:rPr>
        <w:t>Support with contextual knowledge.</w:t>
      </w: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r w:rsidRPr="00A1074F">
        <w:rPr>
          <w:rFonts w:ascii="Comic Sans MS" w:hAnsi="Comic Sans MS"/>
        </w:rPr>
        <w:t>Link things together where possible.</w:t>
      </w:r>
    </w:p>
    <w:p w:rsidR="00A1074F" w:rsidRPr="00A1074F" w:rsidRDefault="00A1074F" w:rsidP="00A1074F">
      <w:pPr>
        <w:jc w:val="center"/>
        <w:rPr>
          <w:rFonts w:ascii="Comic Sans MS" w:hAnsi="Comic Sans MS"/>
        </w:rPr>
      </w:pP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r w:rsidRPr="00A1074F">
        <w:rPr>
          <w:rFonts w:ascii="Comic Sans MS" w:hAnsi="Comic Sans MS"/>
        </w:rPr>
        <w:t>8 marks</w:t>
      </w:r>
    </w:p>
    <w:p w:rsidR="00A1074F" w:rsidRPr="00A1074F" w:rsidRDefault="00A1074F" w:rsidP="00A1074F">
      <w:pPr>
        <w:jc w:val="center"/>
        <w:rPr>
          <w:rFonts w:ascii="Comic Sans MS" w:hAnsi="Comic Sans MS"/>
        </w:rPr>
      </w:pPr>
      <w:proofErr w:type="gramStart"/>
      <w:r w:rsidRPr="00A1074F">
        <w:rPr>
          <w:rFonts w:ascii="Comic Sans MS" w:hAnsi="Comic Sans MS"/>
        </w:rPr>
        <w:t xml:space="preserve">12 </w:t>
      </w:r>
      <w:proofErr w:type="spellStart"/>
      <w:r w:rsidRPr="00A1074F">
        <w:rPr>
          <w:rFonts w:ascii="Comic Sans MS" w:hAnsi="Comic Sans MS"/>
        </w:rPr>
        <w:t>mins</w:t>
      </w:r>
      <w:proofErr w:type="spellEnd"/>
      <w:r w:rsidRPr="00A1074F">
        <w:rPr>
          <w:rFonts w:ascii="Comic Sans MS" w:hAnsi="Comic Sans MS"/>
        </w:rPr>
        <w:t>.</w:t>
      </w:r>
      <w:proofErr w:type="gramEnd"/>
    </w:p>
    <w:p w:rsidR="00A1074F" w:rsidRPr="00A1074F" w:rsidRDefault="00A1074F" w:rsidP="00A1074F">
      <w:pPr>
        <w:jc w:val="center"/>
        <w:rPr>
          <w:rFonts w:ascii="Comic Sans MS" w:hAnsi="Comic Sans MS"/>
        </w:rPr>
      </w:pPr>
    </w:p>
    <w:p w:rsidR="0096325D" w:rsidRPr="00A1074F" w:rsidRDefault="00A1074F">
      <w:pPr>
        <w:rPr>
          <w:rFonts w:asciiTheme="minorHAnsi" w:hAnsiTheme="minorHAnsi"/>
          <w:b/>
          <w:sz w:val="36"/>
          <w:szCs w:val="36"/>
          <w:highlight w:val="cyan"/>
        </w:rPr>
      </w:pPr>
      <w:r w:rsidRPr="00A1074F">
        <w:rPr>
          <w:rFonts w:asciiTheme="minorHAnsi" w:hAnsiTheme="minorHAnsi"/>
          <w:b/>
          <w:sz w:val="36"/>
          <w:szCs w:val="36"/>
          <w:highlight w:val="cyan"/>
        </w:rPr>
        <w:t xml:space="preserve">Assessment Question – </w:t>
      </w:r>
    </w:p>
    <w:p w:rsidR="00A1074F" w:rsidRPr="00A1074F" w:rsidRDefault="00A1074F">
      <w:pPr>
        <w:rPr>
          <w:rFonts w:asciiTheme="minorHAnsi" w:hAnsiTheme="minorHAnsi"/>
          <w:b/>
          <w:sz w:val="36"/>
          <w:szCs w:val="36"/>
          <w:highlight w:val="cyan"/>
        </w:rPr>
      </w:pPr>
    </w:p>
    <w:p w:rsidR="00A1074F" w:rsidRDefault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  <w:highlight w:val="cyan"/>
        </w:rPr>
        <w:t>“Explain how Prohibition changed the lives of many Americans?” (8)</w:t>
      </w: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Default="00A1074F" w:rsidP="00A1074F">
      <w:pPr>
        <w:jc w:val="both"/>
        <w:rPr>
          <w:rFonts w:asciiTheme="minorHAnsi" w:hAnsiTheme="minorHAnsi"/>
          <w:b/>
          <w:sz w:val="32"/>
          <w:szCs w:val="32"/>
        </w:rPr>
      </w:pPr>
      <w:r w:rsidRPr="00A1074F">
        <w:rPr>
          <w:rFonts w:asciiTheme="minorHAnsi" w:hAnsiTheme="minorHAnsi"/>
          <w:b/>
          <w:sz w:val="32"/>
          <w:szCs w:val="32"/>
        </w:rPr>
        <w:t>Examiners review of this question:</w:t>
      </w:r>
    </w:p>
    <w:p w:rsidR="00A1074F" w:rsidRPr="00A1074F" w:rsidRDefault="00A1074F" w:rsidP="00A1074F">
      <w:pPr>
        <w:jc w:val="both"/>
        <w:rPr>
          <w:rFonts w:asciiTheme="minorHAnsi" w:hAnsiTheme="minorHAnsi"/>
          <w:i/>
          <w:sz w:val="32"/>
          <w:szCs w:val="32"/>
        </w:rPr>
      </w:pPr>
    </w:p>
    <w:p w:rsidR="00A1074F" w:rsidRPr="00A1074F" w:rsidRDefault="00A1074F" w:rsidP="00A1074F">
      <w:pPr>
        <w:jc w:val="both"/>
        <w:rPr>
          <w:rFonts w:asciiTheme="minorHAnsi" w:hAnsiTheme="minorHAnsi"/>
          <w:i/>
          <w:sz w:val="32"/>
          <w:szCs w:val="32"/>
        </w:rPr>
      </w:pPr>
      <w:r w:rsidRPr="00A1074F">
        <w:rPr>
          <w:rFonts w:asciiTheme="minorHAnsi" w:hAnsiTheme="minorHAnsi"/>
          <w:i/>
          <w:sz w:val="32"/>
          <w:szCs w:val="32"/>
        </w:rPr>
        <w:t>Look and see what mistakes were made by candidates in answering this question and what the examiner actually require.</w:t>
      </w:r>
    </w:p>
    <w:p w:rsidR="00A1074F" w:rsidRPr="00A1074F" w:rsidRDefault="00A1074F" w:rsidP="00A1074F">
      <w:pPr>
        <w:jc w:val="both"/>
        <w:rPr>
          <w:rFonts w:asciiTheme="minorHAnsi" w:hAnsiTheme="minorHAnsi"/>
          <w:b/>
          <w:sz w:val="32"/>
          <w:szCs w:val="32"/>
        </w:rPr>
      </w:pPr>
    </w:p>
    <w:p w:rsidR="00A1074F" w:rsidRPr="00A1074F" w:rsidRDefault="00A1074F" w:rsidP="00A1074F">
      <w:pPr>
        <w:jc w:val="both"/>
        <w:rPr>
          <w:rFonts w:asciiTheme="minorHAnsi" w:hAnsiTheme="minorHAnsi"/>
          <w:sz w:val="32"/>
          <w:szCs w:val="32"/>
          <w:highlight w:val="yellow"/>
        </w:rPr>
      </w:pPr>
      <w:r w:rsidRPr="00A1074F">
        <w:rPr>
          <w:rFonts w:asciiTheme="minorHAnsi" w:hAnsiTheme="minorHAnsi"/>
          <w:sz w:val="32"/>
          <w:szCs w:val="32"/>
          <w:highlight w:val="yellow"/>
        </w:rPr>
        <w:t>This was a topic which candidates knew well, but many allowed themselves to drift away from a</w:t>
      </w:r>
      <w:r w:rsidRPr="00A1074F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Pr="00A1074F">
        <w:rPr>
          <w:rFonts w:asciiTheme="minorHAnsi" w:hAnsiTheme="minorHAnsi"/>
          <w:sz w:val="32"/>
          <w:szCs w:val="32"/>
          <w:highlight w:val="yellow"/>
        </w:rPr>
        <w:t>consideration of how prohibition changed the lives of Americans into the exciting story of bootleg,</w:t>
      </w:r>
      <w:r w:rsidRPr="00A1074F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Pr="00A1074F">
        <w:rPr>
          <w:rFonts w:asciiTheme="minorHAnsi" w:hAnsiTheme="minorHAnsi"/>
          <w:sz w:val="32"/>
          <w:szCs w:val="32"/>
          <w:highlight w:val="yellow"/>
        </w:rPr>
        <w:t xml:space="preserve">moonshine and </w:t>
      </w:r>
      <w:proofErr w:type="spellStart"/>
      <w:r w:rsidRPr="00A1074F">
        <w:rPr>
          <w:rFonts w:asciiTheme="minorHAnsi" w:hAnsiTheme="minorHAnsi"/>
          <w:sz w:val="32"/>
          <w:szCs w:val="32"/>
          <w:highlight w:val="yellow"/>
        </w:rPr>
        <w:t>gangsterism</w:t>
      </w:r>
      <w:proofErr w:type="spellEnd"/>
      <w:r w:rsidRPr="00A1074F">
        <w:rPr>
          <w:rFonts w:asciiTheme="minorHAnsi" w:hAnsiTheme="minorHAnsi"/>
          <w:sz w:val="32"/>
          <w:szCs w:val="32"/>
          <w:highlight w:val="yellow"/>
        </w:rPr>
        <w:t>. Whilst the details of Al Capone may be, in themselves, interesting, they</w:t>
      </w:r>
    </w:p>
    <w:p w:rsidR="00A1074F" w:rsidRPr="00A1074F" w:rsidRDefault="00CC2C67" w:rsidP="00A1074F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highlight w:val="yellow"/>
        </w:rPr>
        <w:t>d</w:t>
      </w:r>
      <w:bookmarkStart w:id="0" w:name="_GoBack"/>
      <w:bookmarkEnd w:id="0"/>
      <w:r>
        <w:rPr>
          <w:rFonts w:asciiTheme="minorHAnsi" w:hAnsiTheme="minorHAnsi"/>
          <w:sz w:val="32"/>
          <w:szCs w:val="32"/>
          <w:highlight w:val="yellow"/>
        </w:rPr>
        <w:t>o not show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 xml:space="preserve"> how prohibition changed the lives of Americans. What the examiners wanted was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>an explanation of how many Americans now began to indulge in practices which were outside, if not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>against, the law. At the highest level candidates were arguing, quite validly, that prohibition brought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="00A1074F" w:rsidRPr="00A1074F">
        <w:rPr>
          <w:rFonts w:asciiTheme="minorHAnsi" w:hAnsiTheme="minorHAnsi"/>
          <w:sz w:val="32"/>
          <w:szCs w:val="32"/>
          <w:highlight w:val="yellow"/>
        </w:rPr>
        <w:t>a disregard for law and order which previously had not existed.</w:t>
      </w: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  <w:u w:val="double"/>
        </w:rPr>
      </w:pPr>
      <w:r w:rsidRPr="00A1074F">
        <w:rPr>
          <w:rFonts w:asciiTheme="minorHAnsi" w:hAnsiTheme="minorHAnsi"/>
          <w:b/>
          <w:sz w:val="36"/>
          <w:szCs w:val="36"/>
          <w:u w:val="double"/>
        </w:rPr>
        <w:lastRenderedPageBreak/>
        <w:t xml:space="preserve">Levelled Mark Scheme </w:t>
      </w: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i/>
          <w:sz w:val="36"/>
          <w:szCs w:val="36"/>
        </w:rPr>
      </w:pPr>
      <w:r w:rsidRPr="00A1074F">
        <w:rPr>
          <w:rFonts w:asciiTheme="minorHAnsi" w:hAnsiTheme="minorHAnsi"/>
          <w:i/>
          <w:sz w:val="36"/>
          <w:szCs w:val="36"/>
        </w:rPr>
        <w:t>This is what I will be marking your work against. Use it as a checklist for your draft or final answer.</w:t>
      </w: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Target: change/recall of knowledge (A01/A02) Level         Mark       Descriptor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proofErr w:type="gramStart"/>
      <w:r w:rsidRPr="00A1074F">
        <w:rPr>
          <w:rFonts w:asciiTheme="minorHAnsi" w:hAnsiTheme="minorHAnsi"/>
          <w:b/>
          <w:sz w:val="36"/>
          <w:szCs w:val="36"/>
        </w:rPr>
        <w:t xml:space="preserve">0       No </w:t>
      </w:r>
      <w:proofErr w:type="spellStart"/>
      <w:r w:rsidRPr="00A1074F">
        <w:rPr>
          <w:rFonts w:asciiTheme="minorHAnsi" w:hAnsiTheme="minorHAnsi"/>
          <w:b/>
          <w:sz w:val="36"/>
          <w:szCs w:val="36"/>
        </w:rPr>
        <w:t>rewardable</w:t>
      </w:r>
      <w:proofErr w:type="spellEnd"/>
      <w:r w:rsidRPr="00A1074F">
        <w:rPr>
          <w:rFonts w:asciiTheme="minorHAnsi" w:hAnsiTheme="minorHAnsi"/>
          <w:b/>
          <w:sz w:val="36"/>
          <w:szCs w:val="36"/>
        </w:rPr>
        <w:t xml:space="preserve"> material.</w:t>
      </w:r>
      <w:proofErr w:type="gramEnd"/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1            1-2      Simple or generalised statement(s) of change.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1 mark for one simple statement.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2 marks for two or more simple statements.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proofErr w:type="gramStart"/>
      <w:r w:rsidRPr="00A1074F">
        <w:rPr>
          <w:rFonts w:asciiTheme="minorHAnsi" w:hAnsiTheme="minorHAnsi"/>
          <w:b/>
          <w:sz w:val="36"/>
          <w:szCs w:val="36"/>
        </w:rPr>
        <w:t>2            3-5      Developed statement(s) of change.</w:t>
      </w:r>
      <w:proofErr w:type="gramEnd"/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The candidate supports the statement with relevant contextual knowledge.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3-4 marks for one developed statement.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4-5 marks for two or more developed statements.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proofErr w:type="gramStart"/>
      <w:r w:rsidRPr="00A1074F">
        <w:rPr>
          <w:rFonts w:asciiTheme="minorHAnsi" w:hAnsiTheme="minorHAnsi"/>
          <w:b/>
          <w:sz w:val="36"/>
          <w:szCs w:val="36"/>
        </w:rPr>
        <w:t>3            6-8      Developed explanation of change.</w:t>
      </w:r>
      <w:proofErr w:type="gramEnd"/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 xml:space="preserve">An explanation of </w:t>
      </w:r>
      <w:r>
        <w:rPr>
          <w:rFonts w:asciiTheme="minorHAnsi" w:hAnsiTheme="minorHAnsi"/>
          <w:b/>
          <w:sz w:val="36"/>
          <w:szCs w:val="36"/>
        </w:rPr>
        <w:t>two</w:t>
      </w:r>
      <w:r w:rsidRPr="00A1074F">
        <w:rPr>
          <w:rFonts w:asciiTheme="minorHAnsi" w:hAnsiTheme="minorHAnsi"/>
          <w:b/>
          <w:sz w:val="36"/>
          <w:szCs w:val="36"/>
        </w:rPr>
        <w:t xml:space="preserve"> way</w:t>
      </w:r>
      <w:r>
        <w:rPr>
          <w:rFonts w:asciiTheme="minorHAnsi" w:hAnsiTheme="minorHAnsi"/>
          <w:b/>
          <w:sz w:val="36"/>
          <w:szCs w:val="36"/>
        </w:rPr>
        <w:t>s</w:t>
      </w:r>
      <w:r w:rsidRPr="00A1074F">
        <w:rPr>
          <w:rFonts w:asciiTheme="minorHAnsi" w:hAnsiTheme="minorHAnsi"/>
          <w:b/>
          <w:sz w:val="36"/>
          <w:szCs w:val="36"/>
        </w:rPr>
        <w:t xml:space="preserve"> supported by selected knowledge.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6-7 marks for one or more explained statements.</w:t>
      </w:r>
    </w:p>
    <w:p w:rsidR="00A1074F" w:rsidRPr="00A1074F" w:rsidRDefault="00A1074F" w:rsidP="00A1074F">
      <w:pPr>
        <w:rPr>
          <w:rFonts w:asciiTheme="minorHAnsi" w:hAnsiTheme="minorHAnsi"/>
          <w:b/>
          <w:sz w:val="36"/>
          <w:szCs w:val="36"/>
        </w:rPr>
      </w:pPr>
      <w:r w:rsidRPr="00A1074F">
        <w:rPr>
          <w:rFonts w:asciiTheme="minorHAnsi" w:hAnsiTheme="minorHAnsi"/>
          <w:b/>
          <w:sz w:val="36"/>
          <w:szCs w:val="36"/>
        </w:rPr>
        <w:t>•   8 marks for answers which show links between factors.</w:t>
      </w:r>
    </w:p>
    <w:sectPr w:rsidR="00A1074F" w:rsidRPr="00A10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F"/>
    <w:rsid w:val="0096325D"/>
    <w:rsid w:val="00A1074F"/>
    <w:rsid w:val="00C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A940D180.dotm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2014-04-30T06:40:00Z</dcterms:created>
  <dcterms:modified xsi:type="dcterms:W3CDTF">2014-04-30T06:51:00Z</dcterms:modified>
</cp:coreProperties>
</file>